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987C3" w14:textId="77777777" w:rsidR="007C3C36" w:rsidRDefault="001055B6">
      <w:r>
        <w:rPr>
          <w:noProof/>
        </w:rPr>
        <w:drawing>
          <wp:anchor distT="0" distB="0" distL="114300" distR="114300" simplePos="0" relativeHeight="251659264" behindDoc="1" locked="0" layoutInCell="1" allowOverlap="1" wp14:anchorId="42165877" wp14:editId="6E4C9289">
            <wp:simplePos x="0" y="0"/>
            <wp:positionH relativeFrom="column">
              <wp:posOffset>-551469</wp:posOffset>
            </wp:positionH>
            <wp:positionV relativeFrom="paragraph">
              <wp:posOffset>-569394</wp:posOffset>
            </wp:positionV>
            <wp:extent cx="7976103" cy="1330325"/>
            <wp:effectExtent l="0" t="0" r="0" b="3175"/>
            <wp:wrapNone/>
            <wp:docPr id="2" name="Picture 2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&#10;&#10;Description automatically generated with medium confidence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8" t="2839" b="84514"/>
                    <a:stretch/>
                  </pic:blipFill>
                  <pic:spPr bwMode="auto">
                    <a:xfrm>
                      <a:off x="0" y="0"/>
                      <a:ext cx="7976103" cy="133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BA361B" w14:textId="77777777" w:rsidR="001055B6" w:rsidRPr="001055B6" w:rsidRDefault="001055B6" w:rsidP="001055B6"/>
    <w:p w14:paraId="66BA83CC" w14:textId="77777777" w:rsidR="001055B6" w:rsidRPr="001055B6" w:rsidRDefault="001055B6" w:rsidP="001055B6"/>
    <w:p w14:paraId="1C5F08B8" w14:textId="77777777" w:rsidR="001055B6" w:rsidRPr="001055B6" w:rsidRDefault="001055B6" w:rsidP="001055B6"/>
    <w:p w14:paraId="04DE4BFF" w14:textId="4864A921" w:rsidR="001055B6" w:rsidRPr="00F4791A" w:rsidRDefault="003D578E" w:rsidP="001055B6">
      <w:pPr>
        <w:rPr>
          <w:rFonts w:ascii="Adelle Sans Devanagari" w:hAnsi="Adelle Sans Devanagari" w:cs="Adelle Sans Devanagari"/>
          <w:b/>
          <w:bCs/>
          <w:color w:val="782B90"/>
          <w:sz w:val="72"/>
          <w:szCs w:val="72"/>
        </w:rPr>
      </w:pPr>
      <w:r>
        <w:rPr>
          <w:rFonts w:ascii="Adelle Sans Devanagari" w:hAnsi="Adelle Sans Devanagari" w:cs="Adelle Sans Devanagari"/>
          <w:b/>
          <w:bCs/>
          <w:color w:val="782B90"/>
          <w:sz w:val="72"/>
          <w:szCs w:val="72"/>
        </w:rPr>
        <w:t xml:space="preserve">Wallet </w:t>
      </w:r>
      <w:r w:rsidR="001055B6" w:rsidRPr="00F4791A">
        <w:rPr>
          <w:rFonts w:ascii="Adelle Sans Devanagari" w:hAnsi="Adelle Sans Devanagari" w:cs="Adelle Sans Devanagari" w:hint="cs"/>
          <w:b/>
          <w:bCs/>
          <w:color w:val="782B90"/>
          <w:sz w:val="72"/>
          <w:szCs w:val="72"/>
        </w:rPr>
        <w:t>License Certificate</w:t>
      </w:r>
    </w:p>
    <w:p w14:paraId="5F161E3F" w14:textId="77777777" w:rsidR="001055B6" w:rsidRDefault="001055B6" w:rsidP="001055B6"/>
    <w:p w14:paraId="6E9341F5" w14:textId="77777777" w:rsidR="00312FB4" w:rsidRDefault="00312FB4" w:rsidP="001055B6"/>
    <w:p w14:paraId="22564380" w14:textId="77777777" w:rsidR="001055B6" w:rsidRPr="00312FB4" w:rsidRDefault="001055B6" w:rsidP="001055B6">
      <w:pPr>
        <w:rPr>
          <w:sz w:val="32"/>
          <w:szCs w:val="32"/>
        </w:rPr>
      </w:pPr>
      <w:r w:rsidRPr="00312FB4">
        <w:rPr>
          <w:sz w:val="32"/>
          <w:szCs w:val="32"/>
        </w:rPr>
        <w:t>This certifies that:</w:t>
      </w:r>
    </w:p>
    <w:p w14:paraId="626843C3" w14:textId="77777777" w:rsidR="001055B6" w:rsidRDefault="001055B6" w:rsidP="00312FB4">
      <w:pPr>
        <w:jc w:val="center"/>
        <w:rPr>
          <w:rFonts w:ascii="Monotype Corsiva" w:hAnsi="Monotype Corsiva"/>
          <w:b/>
          <w:bCs/>
          <w:sz w:val="72"/>
          <w:szCs w:val="72"/>
        </w:rPr>
      </w:pPr>
      <w:r w:rsidRPr="00312FB4">
        <w:rPr>
          <w:rFonts w:ascii="Monotype Corsiva" w:hAnsi="Monotype Corsiva"/>
          <w:b/>
          <w:bCs/>
          <w:sz w:val="72"/>
          <w:szCs w:val="72"/>
        </w:rPr>
        <w:t>{{Name}}</w:t>
      </w:r>
    </w:p>
    <w:p w14:paraId="54FC8DDE" w14:textId="77777777" w:rsidR="001055B6" w:rsidRPr="00312FB4" w:rsidRDefault="001055B6" w:rsidP="001055B6">
      <w:pPr>
        <w:rPr>
          <w:sz w:val="36"/>
          <w:szCs w:val="36"/>
        </w:rPr>
      </w:pPr>
    </w:p>
    <w:p w14:paraId="77DB6B6A" w14:textId="77777777" w:rsidR="001055B6" w:rsidRPr="00312FB4" w:rsidRDefault="001055B6" w:rsidP="001055B6">
      <w:pPr>
        <w:rPr>
          <w:sz w:val="32"/>
          <w:szCs w:val="32"/>
        </w:rPr>
      </w:pPr>
      <w:r w:rsidRPr="00312FB4">
        <w:rPr>
          <w:sz w:val="32"/>
          <w:szCs w:val="32"/>
        </w:rPr>
        <w:t xml:space="preserve">Whose credentials have been approved by the </w:t>
      </w:r>
      <w:proofErr w:type="spellStart"/>
      <w:r w:rsidR="00837747">
        <w:rPr>
          <w:sz w:val="32"/>
          <w:szCs w:val="32"/>
        </w:rPr>
        <w:t>Thentia</w:t>
      </w:r>
      <w:proofErr w:type="spellEnd"/>
      <w:r w:rsidR="00837747">
        <w:rPr>
          <w:sz w:val="32"/>
          <w:szCs w:val="32"/>
        </w:rPr>
        <w:t xml:space="preserve"> </w:t>
      </w:r>
      <w:r w:rsidR="00312FB4" w:rsidRPr="00312FB4">
        <w:rPr>
          <w:sz w:val="32"/>
          <w:szCs w:val="32"/>
        </w:rPr>
        <w:t>State</w:t>
      </w:r>
      <w:r w:rsidRPr="00312FB4">
        <w:rPr>
          <w:sz w:val="32"/>
          <w:szCs w:val="32"/>
        </w:rPr>
        <w:t xml:space="preserve">, and has fulfilled all requirements for registration as required by the Laws of </w:t>
      </w:r>
      <w:r w:rsidR="00312FB4" w:rsidRPr="00312FB4">
        <w:rPr>
          <w:sz w:val="32"/>
          <w:szCs w:val="32"/>
        </w:rPr>
        <w:t>this state and is hereby authorized to practice as an:</w:t>
      </w:r>
    </w:p>
    <w:p w14:paraId="37B4C5AF" w14:textId="77777777" w:rsidR="00312FB4" w:rsidRPr="00837747" w:rsidRDefault="00312FB4" w:rsidP="00837747">
      <w:pPr>
        <w:jc w:val="center"/>
        <w:rPr>
          <w:b/>
          <w:bCs/>
          <w:sz w:val="32"/>
          <w:szCs w:val="32"/>
          <w:u w:val="single"/>
          <w:lang w:val="en-US"/>
        </w:rPr>
      </w:pPr>
      <w:r w:rsidRPr="00837747">
        <w:rPr>
          <w:b/>
          <w:bCs/>
          <w:sz w:val="32"/>
          <w:szCs w:val="32"/>
          <w:u w:val="single"/>
        </w:rPr>
        <w:t>{{</w:t>
      </w:r>
      <w:proofErr w:type="spellStart"/>
      <w:r w:rsidRPr="00837747">
        <w:rPr>
          <w:b/>
          <w:bCs/>
          <w:sz w:val="32"/>
          <w:szCs w:val="32"/>
          <w:u w:val="single"/>
        </w:rPr>
        <w:t>license_type</w:t>
      </w:r>
      <w:proofErr w:type="spellEnd"/>
      <w:r w:rsidR="00B16367" w:rsidRPr="00837747">
        <w:rPr>
          <w:b/>
          <w:bCs/>
          <w:sz w:val="32"/>
          <w:szCs w:val="32"/>
          <w:u w:val="single"/>
        </w:rPr>
        <w:t>}}</w:t>
      </w:r>
    </w:p>
    <w:p w14:paraId="2D108DF0" w14:textId="77777777" w:rsidR="001055B6" w:rsidRDefault="001055B6" w:rsidP="001055B6">
      <w:pPr>
        <w:rPr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8135"/>
      </w:tblGrid>
      <w:tr w:rsidR="005D7245" w14:paraId="0AD7AC6A" w14:textId="77777777" w:rsidTr="005D7245">
        <w:trPr>
          <w:trHeight w:val="1133"/>
        </w:trPr>
        <w:tc>
          <w:tcPr>
            <w:tcW w:w="4815" w:type="dxa"/>
          </w:tcPr>
          <w:p w14:paraId="6F21EEFA" w14:textId="742E0DF5" w:rsidR="005D7245" w:rsidRPr="005D7245" w:rsidRDefault="005D7245" w:rsidP="00B16367"/>
        </w:tc>
        <w:tc>
          <w:tcPr>
            <w:tcW w:w="8135" w:type="dxa"/>
            <w:vAlign w:val="bottom"/>
          </w:tcPr>
          <w:p w14:paraId="03D9CEE8" w14:textId="77777777" w:rsidR="005D7245" w:rsidRPr="00312FB4" w:rsidRDefault="005D7245" w:rsidP="005D7245">
            <w:pPr>
              <w:jc w:val="right"/>
              <w:rPr>
                <w:sz w:val="32"/>
                <w:szCs w:val="32"/>
              </w:rPr>
            </w:pPr>
            <w:r w:rsidRPr="00312FB4">
              <w:rPr>
                <w:sz w:val="32"/>
                <w:szCs w:val="32"/>
              </w:rPr>
              <w:t>License Number: {{</w:t>
            </w:r>
            <w:proofErr w:type="spellStart"/>
            <w:r w:rsidRPr="00312FB4">
              <w:rPr>
                <w:sz w:val="32"/>
                <w:szCs w:val="32"/>
              </w:rPr>
              <w:t>license_number</w:t>
            </w:r>
            <w:proofErr w:type="spellEnd"/>
            <w:r w:rsidRPr="00312FB4">
              <w:rPr>
                <w:sz w:val="32"/>
                <w:szCs w:val="32"/>
              </w:rPr>
              <w:t>}}</w:t>
            </w:r>
          </w:p>
          <w:p w14:paraId="55E344EA" w14:textId="77777777" w:rsidR="005D7245" w:rsidRDefault="005D7245" w:rsidP="005D7245">
            <w:pPr>
              <w:jc w:val="right"/>
              <w:rPr>
                <w:sz w:val="36"/>
                <w:szCs w:val="36"/>
              </w:rPr>
            </w:pPr>
            <w:r w:rsidRPr="00312FB4">
              <w:rPr>
                <w:sz w:val="32"/>
                <w:szCs w:val="32"/>
              </w:rPr>
              <w:t>Expiry Date: {{</w:t>
            </w:r>
            <w:proofErr w:type="spellStart"/>
            <w:r w:rsidRPr="00312FB4">
              <w:rPr>
                <w:sz w:val="32"/>
                <w:szCs w:val="32"/>
              </w:rPr>
              <w:t>expiry_date</w:t>
            </w:r>
            <w:proofErr w:type="spellEnd"/>
            <w:r w:rsidRPr="00312FB4">
              <w:rPr>
                <w:sz w:val="32"/>
                <w:szCs w:val="32"/>
              </w:rPr>
              <w:t>}}</w:t>
            </w:r>
          </w:p>
        </w:tc>
      </w:tr>
    </w:tbl>
    <w:p w14:paraId="0EFE0519" w14:textId="77777777" w:rsidR="00B16367" w:rsidRDefault="00B16367" w:rsidP="00837747">
      <w:pPr>
        <w:rPr>
          <w:sz w:val="32"/>
          <w:szCs w:val="32"/>
        </w:rPr>
      </w:pPr>
    </w:p>
    <w:sectPr w:rsidR="00B16367" w:rsidSect="001B7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08" w:footer="708" w:gutter="0"/>
      <w:pgBorders w:offsetFrom="page">
        <w:top w:val="flowersModern1" w:sz="16" w:space="24" w:color="EC0089"/>
        <w:left w:val="flowersModern1" w:sz="16" w:space="24" w:color="EC0089"/>
        <w:bottom w:val="flowersModern1" w:sz="16" w:space="24" w:color="EC0089"/>
        <w:right w:val="flowersModern1" w:sz="16" w:space="24" w:color="EC008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4FB21" w14:textId="77777777" w:rsidR="008C623F" w:rsidRDefault="008C623F" w:rsidP="00312FB4">
      <w:r>
        <w:separator/>
      </w:r>
    </w:p>
  </w:endnote>
  <w:endnote w:type="continuationSeparator" w:id="0">
    <w:p w14:paraId="6E4AC4E1" w14:textId="77777777" w:rsidR="008C623F" w:rsidRDefault="008C623F" w:rsidP="0031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elle Sans Devanagari">
    <w:altName w:val="Arial"/>
    <w:panose1 w:val="02000503000000020004"/>
    <w:charset w:val="B2"/>
    <w:family w:val="auto"/>
    <w:pitch w:val="variable"/>
    <w:sig w:usb0="0300A007" w:usb1="00000001" w:usb2="00000008" w:usb3="00000000" w:csb0="000100D3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5FAF" w14:textId="77777777" w:rsidR="00312FB4" w:rsidRDefault="00312F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A6F39" w14:textId="77777777" w:rsidR="00312FB4" w:rsidRDefault="00312F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B15F" w14:textId="77777777" w:rsidR="00312FB4" w:rsidRDefault="00312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58ADB" w14:textId="77777777" w:rsidR="008C623F" w:rsidRDefault="008C623F" w:rsidP="00312FB4">
      <w:r>
        <w:separator/>
      </w:r>
    </w:p>
  </w:footnote>
  <w:footnote w:type="continuationSeparator" w:id="0">
    <w:p w14:paraId="096238A1" w14:textId="77777777" w:rsidR="008C623F" w:rsidRDefault="008C623F" w:rsidP="00312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2A039" w14:textId="77777777" w:rsidR="00312FB4" w:rsidRDefault="00312F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64C6E" w14:textId="77777777" w:rsidR="00312FB4" w:rsidRDefault="00312F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D1BF6" w14:textId="77777777" w:rsidR="00312FB4" w:rsidRDefault="00312F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B6"/>
    <w:rsid w:val="00094D15"/>
    <w:rsid w:val="000F6125"/>
    <w:rsid w:val="001055B6"/>
    <w:rsid w:val="001B70E0"/>
    <w:rsid w:val="00312FB4"/>
    <w:rsid w:val="00364832"/>
    <w:rsid w:val="003D578E"/>
    <w:rsid w:val="00400139"/>
    <w:rsid w:val="0044005A"/>
    <w:rsid w:val="004C0122"/>
    <w:rsid w:val="00560D89"/>
    <w:rsid w:val="005D7245"/>
    <w:rsid w:val="006C0E20"/>
    <w:rsid w:val="007C3C36"/>
    <w:rsid w:val="007E2EBB"/>
    <w:rsid w:val="00837747"/>
    <w:rsid w:val="008C623F"/>
    <w:rsid w:val="00934D19"/>
    <w:rsid w:val="009D4AB0"/>
    <w:rsid w:val="00A05B2D"/>
    <w:rsid w:val="00B16367"/>
    <w:rsid w:val="00BE10BD"/>
    <w:rsid w:val="00D3377E"/>
    <w:rsid w:val="00E2273B"/>
    <w:rsid w:val="00F4791A"/>
    <w:rsid w:val="00F8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048D68"/>
  <w15:chartTrackingRefBased/>
  <w15:docId w15:val="{6C966AAF-7908-3247-88A7-04CCB206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F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FB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12F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FB4"/>
    <w:rPr>
      <w:rFonts w:eastAsiaTheme="minorEastAsia"/>
    </w:rPr>
  </w:style>
  <w:style w:type="table" w:styleId="TableGrid">
    <w:name w:val="Table Grid"/>
    <w:basedOn w:val="TableNormal"/>
    <w:uiPriority w:val="39"/>
    <w:rsid w:val="005D7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adison">
  <a:themeElements>
    <a:clrScheme name="Madison">
      <a:dk1>
        <a:sysClr val="windowText" lastClr="000000"/>
      </a:dk1>
      <a:lt1>
        <a:sysClr val="window" lastClr="FFFFFF"/>
      </a:lt1>
      <a:dk2>
        <a:srgbClr val="1F2D29"/>
      </a:dk2>
      <a:lt2>
        <a:srgbClr val="C5FAEB"/>
      </a:lt2>
      <a:accent1>
        <a:srgbClr val="A1D68B"/>
      </a:accent1>
      <a:accent2>
        <a:srgbClr val="5EC795"/>
      </a:accent2>
      <a:accent3>
        <a:srgbClr val="4DADCF"/>
      </a:accent3>
      <a:accent4>
        <a:srgbClr val="CDB756"/>
      </a:accent4>
      <a:accent5>
        <a:srgbClr val="E29C36"/>
      </a:accent5>
      <a:accent6>
        <a:srgbClr val="8EC0C1"/>
      </a:accent6>
      <a:hlink>
        <a:srgbClr val="6D9D9B"/>
      </a:hlink>
      <a:folHlink>
        <a:srgbClr val="6D8583"/>
      </a:folHlink>
    </a:clrScheme>
    <a:fontScheme name="Madison">
      <a:majorFont>
        <a:latin typeface="Arial" panose="020B0604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adison">
      <a:fillStyleLst>
        <a:solidFill>
          <a:schemeClr val="phClr"/>
        </a:solidFill>
        <a:gradFill rotWithShape="1">
          <a:gsLst>
            <a:gs pos="0">
              <a:schemeClr val="phClr">
                <a:tint val="48000"/>
                <a:alpha val="88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blipFill rotWithShape="1"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adison" id="{025CB5FB-2DD3-45EE-B6F0-CC461540EB19}" vid="{6AC10936-2DFC-4054-9ADF-B5E2C5F8619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Salim</dc:creator>
  <cp:keywords/>
  <dc:description/>
  <cp:lastModifiedBy>Martin Salim</cp:lastModifiedBy>
  <cp:revision>6</cp:revision>
  <dcterms:created xsi:type="dcterms:W3CDTF">2024-05-31T17:27:00Z</dcterms:created>
  <dcterms:modified xsi:type="dcterms:W3CDTF">2024-07-15T18:16:00Z</dcterms:modified>
</cp:coreProperties>
</file>